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2A2009" w:rsidP="00860ED2" w:rsidRDefault="002A2009" w14:paraId="5E7D78A8" w14:textId="77777777">
      <w:pPr>
        <w:spacing w:after="120"/>
        <w:jc w:val="center"/>
        <w:rPr>
          <w:rFonts w:ascii="Cambria" w:hAnsi="Cambria" w:cstheme="minorHAnsi"/>
          <w:b/>
          <w:color w:val="0F4761" w:themeColor="accent1" w:themeShade="BF"/>
          <w:sz w:val="56"/>
          <w:szCs w:val="56"/>
        </w:rPr>
      </w:pPr>
    </w:p>
    <w:p w:rsidR="002A2009" w:rsidP="00860ED2" w:rsidRDefault="002A2009" w14:paraId="798185B6" w14:textId="77777777">
      <w:pPr>
        <w:spacing w:after="120"/>
        <w:jc w:val="center"/>
        <w:rPr>
          <w:rFonts w:ascii="Cambria" w:hAnsi="Cambria" w:cstheme="minorHAnsi"/>
          <w:b/>
          <w:color w:val="0F4761" w:themeColor="accent1" w:themeShade="BF"/>
          <w:sz w:val="56"/>
          <w:szCs w:val="56"/>
        </w:rPr>
      </w:pPr>
    </w:p>
    <w:p w:rsidRPr="00860ED2" w:rsidR="00860ED2" w:rsidP="0E615FB8" w:rsidRDefault="00860ED2" w14:paraId="04606DF8" w14:textId="7912EDC5">
      <w:pPr>
        <w:pStyle w:val="Normal"/>
        <w:suppressLineNumbers w:val="0"/>
        <w:bidi w:val="0"/>
        <w:spacing w:before="0" w:beforeAutospacing="off" w:after="120" w:afterAutospacing="off" w:line="256" w:lineRule="auto"/>
        <w:ind w:left="0" w:right="0"/>
        <w:jc w:val="center"/>
        <w:rPr>
          <w:rFonts w:ascii="Cambria" w:hAnsi="Cambria" w:cs="Aptos" w:cstheme="minorAscii"/>
          <w:b w:val="1"/>
          <w:bCs w:val="1"/>
          <w:color w:val="0F4761" w:themeColor="accent1" w:themeTint="FF" w:themeShade="BF"/>
          <w:sz w:val="56"/>
          <w:szCs w:val="56"/>
        </w:rPr>
      </w:pPr>
      <w:r w:rsidRPr="0E615FB8" w:rsidR="1F445683">
        <w:rPr>
          <w:rFonts w:ascii="Cambria" w:hAnsi="Cambria" w:cs="Aptos" w:cstheme="minorAscii"/>
          <w:b w:val="1"/>
          <w:bCs w:val="1"/>
          <w:color w:val="0F4761" w:themeColor="accent1" w:themeTint="FF" w:themeShade="BF"/>
          <w:sz w:val="56"/>
          <w:szCs w:val="56"/>
        </w:rPr>
        <w:t xml:space="preserve">Invitasjon til markedsdialog for anskaffelse </w:t>
      </w:r>
      <w:r w:rsidRPr="0E615FB8" w:rsidR="1F445683">
        <w:rPr>
          <w:rFonts w:ascii="Cambria" w:hAnsi="Cambria" w:eastAsia="Aptos" w:cs="Aptos" w:asciiTheme="minorAscii" w:hAnsiTheme="minorAscii" w:eastAsiaTheme="minorAscii" w:cstheme="minorAscii"/>
          <w:b w:val="1"/>
          <w:bCs w:val="1"/>
          <w:color w:val="0F4761" w:themeColor="accent1" w:themeTint="FF" w:themeShade="BF"/>
          <w:sz w:val="56"/>
          <w:szCs w:val="56"/>
          <w:lang w:eastAsia="en-US" w:bidi="ar-SA"/>
        </w:rPr>
        <w:t xml:space="preserve">av </w:t>
      </w:r>
      <w:r w:rsidRPr="0E615FB8" w:rsidR="758E365D">
        <w:rPr>
          <w:rFonts w:ascii="Cambria" w:hAnsi="Cambria" w:eastAsia="Aptos" w:cs="Aptos" w:asciiTheme="minorAscii" w:hAnsiTheme="minorAscii" w:eastAsiaTheme="minorAscii" w:cstheme="minorAscii"/>
          <w:b w:val="1"/>
          <w:bCs w:val="1"/>
          <w:color w:val="0F4761" w:themeColor="accent1" w:themeTint="FF" w:themeShade="BF"/>
          <w:sz w:val="56"/>
          <w:szCs w:val="56"/>
          <w:lang w:eastAsia="en-US" w:bidi="ar-SA"/>
        </w:rPr>
        <w:t>valse</w:t>
      </w:r>
    </w:p>
    <w:p w:rsidRPr="00860ED2" w:rsidR="00551EB4" w:rsidP="0E615FB8" w:rsidRDefault="00551EB4" w14:paraId="5D75B968" w14:textId="1C4C1C05">
      <w:pPr>
        <w:spacing w:before="390" w:after="420" w:line="1500" w:lineRule="atLeast"/>
        <w:jc w:val="center"/>
        <w:outlineLvl w:val="0"/>
        <w:rPr>
          <w:rFonts w:ascii="Cambria" w:hAnsi="Cambria" w:cs="Aptos" w:cstheme="minorAscii"/>
          <w:b w:val="1"/>
          <w:bCs w:val="1"/>
          <w:color w:val="0F4761" w:themeColor="accent1" w:themeShade="BF"/>
          <w:sz w:val="56"/>
          <w:szCs w:val="56"/>
        </w:rPr>
      </w:pPr>
      <w:r w:rsidRPr="0E615FB8" w:rsidR="1F445683">
        <w:rPr>
          <w:rFonts w:ascii="Cambria" w:hAnsi="Cambria" w:cs="Aptos" w:cstheme="minorAscii"/>
          <w:b w:val="1"/>
          <w:bCs w:val="1"/>
          <w:color w:val="0F4761" w:themeColor="accent1" w:themeTint="FF" w:themeShade="BF"/>
          <w:sz w:val="56"/>
          <w:szCs w:val="56"/>
        </w:rPr>
        <w:t>NTNU Campussamling</w:t>
      </w:r>
    </w:p>
    <w:p w:rsidR="006F346F" w:rsidP="00860ED2" w:rsidRDefault="006F346F" w14:paraId="38FFA79D" w14:textId="27576398">
      <w:pPr>
        <w:rPr>
          <w:b/>
          <w:bCs/>
        </w:rPr>
      </w:pPr>
      <w:r>
        <w:rPr>
          <w:b/>
          <w:bCs/>
        </w:rPr>
        <w:t xml:space="preserve">Statsbygg og NTNU Campussamling inviterer til markedsdialog </w:t>
      </w:r>
      <w:r w:rsidR="000F2564">
        <w:rPr>
          <w:b/>
          <w:bCs/>
        </w:rPr>
        <w:t>for</w:t>
      </w:r>
      <w:r w:rsidR="002B469A">
        <w:rPr>
          <w:b/>
          <w:bCs/>
        </w:rPr>
        <w:t xml:space="preserve"> anskaffelse av </w:t>
      </w:r>
      <w:r w:rsidRPr="004D4765" w:rsidR="002B469A">
        <w:rPr>
          <w:b/>
          <w:bCs/>
        </w:rPr>
        <w:t xml:space="preserve">valse </w:t>
      </w:r>
      <w:r w:rsidRPr="003766DD" w:rsidR="003766DD">
        <w:rPr>
          <w:b/>
          <w:bCs/>
        </w:rPr>
        <w:t xml:space="preserve">09.06.26 </w:t>
      </w:r>
      <w:proofErr w:type="spellStart"/>
      <w:r w:rsidRPr="003766DD" w:rsidR="003766DD">
        <w:rPr>
          <w:b/>
          <w:bCs/>
        </w:rPr>
        <w:t>kl</w:t>
      </w:r>
      <w:proofErr w:type="spellEnd"/>
      <w:r w:rsidRPr="003766DD" w:rsidR="003766DD">
        <w:rPr>
          <w:b/>
          <w:bCs/>
        </w:rPr>
        <w:t xml:space="preserve"> 0830 – 1530</w:t>
      </w:r>
    </w:p>
    <w:p w:rsidR="006F346F" w:rsidP="00860ED2" w:rsidRDefault="006F346F" w14:paraId="7756AEC6" w14:textId="77777777">
      <w:pPr>
        <w:rPr>
          <w:b/>
          <w:bCs/>
        </w:rPr>
      </w:pPr>
    </w:p>
    <w:p w:rsidRPr="00860ED2" w:rsidR="00860ED2" w:rsidP="00860ED2" w:rsidRDefault="00860ED2" w14:paraId="6B9DF03B" w14:textId="68A1ED3E">
      <w:pPr>
        <w:rPr>
          <w:b/>
          <w:bCs/>
        </w:rPr>
      </w:pPr>
      <w:r w:rsidRPr="00860ED2">
        <w:rPr>
          <w:b/>
          <w:bCs/>
        </w:rPr>
        <w:t>Orientering om prosjektet:</w:t>
      </w:r>
    </w:p>
    <w:p w:rsidRPr="00945D86" w:rsidR="00E9214F" w:rsidP="00E9214F" w:rsidRDefault="00E9214F" w14:paraId="35C02E4C" w14:textId="77777777">
      <w:r w:rsidRPr="00945D86">
        <w:t>NTNU har hovedsete i Trondheim, men er i dag spredt flere steder i byen. Samlingen av fagmiljøene i NTNU er prosjektutløsende for NTNU Campussamling.</w:t>
      </w:r>
    </w:p>
    <w:p w:rsidRPr="00945D86" w:rsidR="00E9214F" w:rsidP="00E9214F" w:rsidRDefault="00E9214F" w14:paraId="28BCED9B" w14:textId="77777777">
      <w:r w:rsidRPr="00945D86">
        <w:t>Campussamlingen skal skape synergier mellom fagmiljøene på Dragvoll (humanistiske og samfunnsvitenskapelige fag) med de tekniske og naturvitenskapelige miljøene på Gløshaugen. Samlingen skal legge til rette for økt tverrfaglighet og samarbeid, og for bedre kvalitet i utdanning, forskning, innovasjon, kunst og formidling.</w:t>
      </w:r>
    </w:p>
    <w:p w:rsidR="00357E5F" w:rsidP="00E9214F" w:rsidRDefault="00E9214F" w14:paraId="72F41E89" w14:textId="77777777">
      <w:r w:rsidRPr="00945D86">
        <w:t xml:space="preserve">Prosjekt NTNU campussamling skal realisere NTNUs funksjoner innenfor en maksimal ramme på 91 000 kvm og som samlet skal dimensjoneres for </w:t>
      </w:r>
      <w:proofErr w:type="spellStart"/>
      <w:r w:rsidRPr="00945D86">
        <w:t>ca</w:t>
      </w:r>
      <w:proofErr w:type="spellEnd"/>
      <w:r w:rsidRPr="00945D86">
        <w:t xml:space="preserve"> 8250 studenter og </w:t>
      </w:r>
      <w:proofErr w:type="spellStart"/>
      <w:r w:rsidRPr="00945D86">
        <w:t>ca</w:t>
      </w:r>
      <w:proofErr w:type="spellEnd"/>
      <w:r w:rsidRPr="00945D86">
        <w:t xml:space="preserve"> 1300 ansatte.</w:t>
      </w:r>
    </w:p>
    <w:p w:rsidRPr="00357E5F" w:rsidR="00357E5F" w:rsidP="00357E5F" w:rsidRDefault="00357E5F" w14:paraId="50B6A11F" w14:textId="77777777">
      <w:r w:rsidRPr="00357E5F">
        <w:t>Campussamlingen blir gjennomført i to byggefaser og som flere delprosjekter. Mens seks delprosjekter er rene byggeprosjekter, skal ett delprosjekt ivareta infrastruktur og landskapsarbeider i utbyggingsområdet og ett skal sikre at det som angår alle delprosjektene blir ivaretatt på en helhetlig måte. De tre første byggeprosjektene som ferdigstilles er</w:t>
      </w:r>
    </w:p>
    <w:p w:rsidRPr="00357E5F" w:rsidR="00357E5F" w:rsidP="00357E5F" w:rsidRDefault="00357E5F" w14:paraId="094FFA28" w14:textId="77777777">
      <w:r w:rsidRPr="00357E5F">
        <w:t xml:space="preserve">P1: Økonomi og innovasjon, </w:t>
      </w:r>
      <w:proofErr w:type="spellStart"/>
      <w:r w:rsidRPr="00357E5F">
        <w:t>ca</w:t>
      </w:r>
      <w:proofErr w:type="spellEnd"/>
      <w:r w:rsidRPr="00357E5F">
        <w:t xml:space="preserve"> 17.900 m2 BTA</w:t>
      </w:r>
      <w:r w:rsidRPr="00357E5F">
        <w:br/>
      </w:r>
      <w:r w:rsidRPr="00357E5F">
        <w:t xml:space="preserve">P2: Materialteknologi, </w:t>
      </w:r>
      <w:proofErr w:type="spellStart"/>
      <w:r w:rsidRPr="00357E5F">
        <w:t>ca</w:t>
      </w:r>
      <w:proofErr w:type="spellEnd"/>
      <w:r w:rsidRPr="00357E5F">
        <w:t xml:space="preserve"> 13.200 m2 BTA</w:t>
      </w:r>
      <w:r w:rsidRPr="00357E5F">
        <w:br/>
      </w:r>
      <w:r w:rsidRPr="00357E5F">
        <w:t xml:space="preserve">P4: Musikk, </w:t>
      </w:r>
      <w:proofErr w:type="spellStart"/>
      <w:r w:rsidRPr="00357E5F">
        <w:t>ca</w:t>
      </w:r>
      <w:proofErr w:type="spellEnd"/>
      <w:r w:rsidRPr="00357E5F">
        <w:t xml:space="preserve"> 8.800 m2 BTA</w:t>
      </w:r>
    </w:p>
    <w:p w:rsidRPr="00945D86" w:rsidR="00357E5F" w:rsidP="00E9214F" w:rsidRDefault="00357E5F" w14:paraId="5165FD63" w14:textId="77777777"/>
    <w:p w:rsidR="002A2009" w:rsidP="00860ED2" w:rsidRDefault="002A2009" w14:paraId="307A7D0D" w14:textId="653C43AE">
      <w:pPr>
        <w:rPr>
          <w:b w:val="1"/>
          <w:bCs w:val="1"/>
        </w:rPr>
      </w:pPr>
      <w:r w:rsidR="74DE3922">
        <w:drawing>
          <wp:inline wp14:editId="45E3F1BB" wp14:anchorId="5567842F">
            <wp:extent cx="5760720" cy="4064635"/>
            <wp:effectExtent l="0" t="0" r="0" b="0"/>
            <wp:docPr id="16486626" name="Bilde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486626" name=""/>
                    <pic:cNvPicPr/>
                  </pic:nvPicPr>
                  <pic:blipFill>
                    <a:blip xmlns:r="http://schemas.openxmlformats.org/officeDocument/2006/relationships" r:embed="rId10"/>
                    <a:stretch>
                      <a:fillRect/>
                    </a:stretch>
                  </pic:blipFill>
                  <pic:spPr>
                    <a:xfrm>
                      <a:off x="0" y="0"/>
                      <a:ext cx="5760720" cy="4064635"/>
                    </a:xfrm>
                    <a:prstGeom prst="rect">
                      <a:avLst/>
                    </a:prstGeom>
                  </pic:spPr>
                </pic:pic>
              </a:graphicData>
            </a:graphic>
          </wp:inline>
        </w:drawing>
      </w:r>
    </w:p>
    <w:p w:rsidRPr="00860ED2" w:rsidR="00860ED2" w:rsidP="00860ED2" w:rsidRDefault="00860ED2" w14:paraId="4CB4F419" w14:textId="691F26E9">
      <w:pPr>
        <w:rPr>
          <w:b/>
          <w:bCs/>
        </w:rPr>
      </w:pPr>
      <w:r w:rsidRPr="00860ED2">
        <w:rPr>
          <w:b/>
          <w:bCs/>
        </w:rPr>
        <w:t>P2 Materialteknologi</w:t>
      </w:r>
    </w:p>
    <w:p w:rsidRPr="00860ED2" w:rsidR="00860ED2" w:rsidP="00860ED2" w:rsidRDefault="00860ED2" w14:paraId="2208EB39" w14:textId="53FA845E">
      <w:r w:rsidRPr="00860ED2">
        <w:t xml:space="preserve">Fagmiljøet innenfor materialteknologi er planlagt i nytt bygg sørøst for Realfagsbygget på Gløshaugen. Dette er et bygg på </w:t>
      </w:r>
      <w:proofErr w:type="spellStart"/>
      <w:r w:rsidRPr="00860ED2">
        <w:t>ca</w:t>
      </w:r>
      <w:proofErr w:type="spellEnd"/>
      <w:r w:rsidRPr="00860ED2">
        <w:t xml:space="preserve"> 13.200 m2 BTA med 9 etasjer over bakken og vil legge seg på høyde med B-blokkene. Bygget inneholder en stor andel spesialareal med laboratoriefunksjoner. </w:t>
      </w:r>
    </w:p>
    <w:p w:rsidR="00860ED2" w:rsidP="00860ED2" w:rsidRDefault="00860ED2" w14:paraId="22CD5432" w14:textId="7E4FBA17">
      <w:r w:rsidR="1F445683">
        <w:rPr/>
        <w:t>Institutt for materialteknologi er et av åtte institutter ved Fakultet for naturvitenskap. Instituttet er Norges ledende utdannings- og forskningsmiljø innen materialvitenskap og -teknologi. Instituttet underviser i og forsker på fremstilling av nye og forbedring av eksisterende materialer innen kjemi, elektrokjemi og metallurgi. Instituttet ser på hvordan vi bruker og resirkulerer materialer og materialressurser, og hvordan vi kan redusere energibruk og utslipp under produksjon og resirkulering</w:t>
      </w:r>
      <w:r w:rsidR="1F445683">
        <w:rPr/>
        <w:t>.</w:t>
      </w:r>
    </w:p>
    <w:p w:rsidRPr="00234F1A" w:rsidR="00860ED2" w:rsidP="00860ED2" w:rsidRDefault="00860ED2" w14:paraId="083E17C5" w14:textId="61EB6F01">
      <w:pPr>
        <w:rPr>
          <w:b/>
          <w:bCs/>
        </w:rPr>
      </w:pPr>
      <w:r w:rsidRPr="00234F1A">
        <w:rPr>
          <w:b/>
          <w:bCs/>
        </w:rPr>
        <w:t>Markedsdialogens hensikt:</w:t>
      </w:r>
    </w:p>
    <w:p w:rsidR="009B2246" w:rsidP="00860ED2" w:rsidRDefault="009B2246" w14:paraId="6147D041" w14:textId="2908447C">
      <w:pPr/>
      <w:r w:rsidR="1F445683">
        <w:rPr/>
        <w:t>Det skal anskaffes en valse til bruk i P2</w:t>
      </w:r>
      <w:r w:rsidR="1FCB645E">
        <w:rPr/>
        <w:t xml:space="preserve"> Materialteknologi</w:t>
      </w:r>
      <w:r w:rsidR="1F445683">
        <w:rPr/>
        <w:t xml:space="preserve">. </w:t>
      </w:r>
      <w:r w:rsidR="18411901">
        <w:rPr/>
        <w:t xml:space="preserve">Markedsdialogen er en del av forarbeidet for anskaffelsen </w:t>
      </w:r>
      <w:r w:rsidR="7EB59695">
        <w:rPr/>
        <w:t xml:space="preserve">for å få innspill til utforming av konkurransegrunnlaget. </w:t>
      </w:r>
    </w:p>
    <w:p w:rsidRPr="004D4765" w:rsidR="009B2246" w:rsidP="00860ED2" w:rsidRDefault="009B2246" w14:paraId="625362F3" w14:textId="0497B677">
      <w:pPr>
        <w:rPr>
          <w:b/>
          <w:bCs/>
        </w:rPr>
      </w:pPr>
      <w:r w:rsidRPr="1DF68572">
        <w:rPr>
          <w:b/>
          <w:bCs/>
        </w:rPr>
        <w:t>Beskrivelse av anskaffelsen:</w:t>
      </w:r>
    </w:p>
    <w:p w:rsidRPr="00F93E42" w:rsidR="009C2AB3" w:rsidP="0E615FB8" w:rsidRDefault="4D95AAC0" w14:paraId="40870219" w14:textId="6992B592">
      <w:pPr>
        <w:pStyle w:val="Normal"/>
        <w:rPr>
          <w:color w:val="FF0000"/>
        </w:rPr>
      </w:pPr>
      <w:r w:rsidR="696CAB6E">
        <w:rPr/>
        <w:t>Til instituttets deformasjonslab</w:t>
      </w:r>
      <w:r w:rsidR="050B0D2B">
        <w:rPr/>
        <w:t>oratorium</w:t>
      </w:r>
      <w:r w:rsidR="696CAB6E">
        <w:rPr/>
        <w:t xml:space="preserve"> skal det</w:t>
      </w:r>
      <w:r w:rsidR="08344939">
        <w:rPr/>
        <w:t xml:space="preserve"> anskaffes platevals som skal brukes til kaldvalsing av metaller. </w:t>
      </w:r>
      <w:r w:rsidR="6EE2645D">
        <w:rPr/>
        <w:t xml:space="preserve">Det skal </w:t>
      </w:r>
      <w:r w:rsidR="47299395">
        <w:rPr/>
        <w:t xml:space="preserve">også </w:t>
      </w:r>
      <w:r w:rsidR="69DE88A3">
        <w:rPr/>
        <w:t xml:space="preserve">kunne </w:t>
      </w:r>
      <w:r w:rsidR="79962697">
        <w:rPr/>
        <w:t xml:space="preserve">valses varmt prøvemateriale og </w:t>
      </w:r>
      <w:r w:rsidR="52EF75F4">
        <w:rPr/>
        <w:t xml:space="preserve">valserullene må derfor kunne </w:t>
      </w:r>
      <w:r w:rsidR="2BD60C75">
        <w:rPr/>
        <w:t>tåle varme opp til 400 grader</w:t>
      </w:r>
      <w:r w:rsidR="29CCE958">
        <w:rPr/>
        <w:t xml:space="preserve"> i kortere perioder</w:t>
      </w:r>
      <w:r w:rsidR="2BD60C75">
        <w:rPr/>
        <w:t xml:space="preserve">. </w:t>
      </w:r>
      <w:r w:rsidR="466D7FDC">
        <w:rPr/>
        <w:t>Valse</w:t>
      </w:r>
      <w:r w:rsidR="38F159E5">
        <w:rPr/>
        <w:t>-</w:t>
      </w:r>
      <w:r w:rsidR="466D7FDC">
        <w:rPr/>
        <w:t>diameter og bredde bør være 150-250mm.</w:t>
      </w:r>
    </w:p>
    <w:p w:rsidR="2EB6148F" w:rsidP="1DF68572" w:rsidRDefault="2EB6148F" w14:paraId="4B4F04D4" w14:textId="5BBBDDE8">
      <w:r>
        <w:t>Valsen bør kunne klare å deformere</w:t>
      </w:r>
      <w:r w:rsidR="0A052BAF">
        <w:t xml:space="preserve"> et </w:t>
      </w:r>
      <w:r w:rsidR="486A03D7">
        <w:t xml:space="preserve">konstruksjonsstål </w:t>
      </w:r>
      <w:r w:rsidR="0A052BAF">
        <w:t>S235 stål (400MPa) 10% med utgangspunkt i geomet</w:t>
      </w:r>
      <w:r w:rsidR="4BC78955">
        <w:t>ri b100mm, t10mm</w:t>
      </w:r>
      <w:r w:rsidR="2DD7FF1B">
        <w:t>.</w:t>
      </w:r>
    </w:p>
    <w:p w:rsidRPr="00F93E42" w:rsidR="009C2AB3" w:rsidP="00BD739E" w:rsidRDefault="0043436E" w14:paraId="3BA3B502" w14:textId="6B41C920">
      <w:r w:rsidRPr="00F93E42">
        <w:t xml:space="preserve">Vi ønsker en </w:t>
      </w:r>
      <w:r w:rsidRPr="00F93E42" w:rsidR="00F21257">
        <w:t>presentasjon av hva dere kan tilby</w:t>
      </w:r>
      <w:r w:rsidRPr="00F93E42" w:rsidR="00F93E42">
        <w:t xml:space="preserve">, med </w:t>
      </w:r>
      <w:proofErr w:type="gramStart"/>
      <w:r w:rsidRPr="00F93E42" w:rsidR="00F93E42">
        <w:t>fokus</w:t>
      </w:r>
      <w:proofErr w:type="gramEnd"/>
      <w:r w:rsidRPr="00F93E42" w:rsidR="00F93E42">
        <w:t xml:space="preserve"> på følgende</w:t>
      </w:r>
      <w:r w:rsidRPr="00F93E42" w:rsidR="00AA6704">
        <w:t>:</w:t>
      </w:r>
    </w:p>
    <w:p w:rsidRPr="00F93E42" w:rsidR="00AA6704" w:rsidP="003714C2" w:rsidRDefault="00AA6704" w14:paraId="16A8B662" w14:textId="65EC9434">
      <w:pPr>
        <w:pStyle w:val="ListParagraph"/>
        <w:numPr>
          <w:ilvl w:val="0"/>
          <w:numId w:val="1"/>
        </w:numPr>
        <w:rPr/>
      </w:pPr>
      <w:r w:rsidRPr="0E615FB8" w:rsidR="21415174">
        <w:rPr>
          <w:rFonts w:ascii="Aptos" w:hAnsi="Aptos" w:eastAsia="Aptos" w:cs="Arial" w:asciiTheme="minorAscii" w:hAnsiTheme="minorAscii" w:eastAsiaTheme="minorAscii" w:cstheme="minorBidi"/>
          <w:color w:val="auto"/>
          <w:sz w:val="22"/>
          <w:szCs w:val="22"/>
          <w:lang w:eastAsia="en-US" w:bidi="ar-SA"/>
        </w:rPr>
        <w:t>Kraft</w:t>
      </w:r>
    </w:p>
    <w:p w:rsidRPr="00F93E42" w:rsidR="00AA6704" w:rsidP="003714C2" w:rsidRDefault="00AA6704" w14:paraId="4EA3F3B2" w14:textId="78B97C78">
      <w:pPr>
        <w:pStyle w:val="ListParagraph"/>
        <w:numPr>
          <w:ilvl w:val="0"/>
          <w:numId w:val="1"/>
        </w:numPr>
        <w:rPr/>
      </w:pPr>
      <w:r w:rsidRPr="0E615FB8" w:rsidR="21415174">
        <w:rPr>
          <w:rFonts w:ascii="Aptos" w:hAnsi="Aptos" w:eastAsia="Aptos" w:cs="Arial" w:asciiTheme="minorAscii" w:hAnsiTheme="minorAscii" w:eastAsiaTheme="minorAscii" w:cstheme="minorBidi"/>
          <w:color w:val="auto"/>
          <w:sz w:val="22"/>
          <w:szCs w:val="22"/>
          <w:lang w:eastAsia="en-US" w:bidi="ar-SA"/>
        </w:rPr>
        <w:t>Asymmetri i hastighet og valsediam</w:t>
      </w:r>
      <w:r w:rsidRPr="0E615FB8" w:rsidR="5631227C">
        <w:rPr>
          <w:rFonts w:ascii="Aptos" w:hAnsi="Aptos" w:eastAsia="Aptos" w:cs="Arial" w:asciiTheme="minorAscii" w:hAnsiTheme="minorAscii" w:eastAsiaTheme="minorAscii" w:cstheme="minorBidi"/>
          <w:color w:val="auto"/>
          <w:sz w:val="22"/>
          <w:szCs w:val="22"/>
          <w:lang w:eastAsia="en-US" w:bidi="ar-SA"/>
        </w:rPr>
        <w:t>e</w:t>
      </w:r>
      <w:r w:rsidRPr="0E615FB8" w:rsidR="21415174">
        <w:rPr>
          <w:rFonts w:ascii="Aptos" w:hAnsi="Aptos" w:eastAsia="Aptos" w:cs="Arial" w:asciiTheme="minorAscii" w:hAnsiTheme="minorAscii" w:eastAsiaTheme="minorAscii" w:cstheme="minorBidi"/>
          <w:color w:val="auto"/>
          <w:sz w:val="22"/>
          <w:szCs w:val="22"/>
          <w:lang w:eastAsia="en-US" w:bidi="ar-SA"/>
        </w:rPr>
        <w:t>ter</w:t>
      </w:r>
    </w:p>
    <w:p w:rsidRPr="00F93E42" w:rsidR="00AA6704" w:rsidP="003714C2" w:rsidRDefault="00AB481E" w14:paraId="54170B85" w14:textId="654157BC">
      <w:pPr>
        <w:pStyle w:val="ListParagraph"/>
        <w:numPr>
          <w:ilvl w:val="0"/>
          <w:numId w:val="1"/>
        </w:numPr>
        <w:rPr/>
      </w:pPr>
      <w:r w:rsidRPr="0E615FB8" w:rsidR="0F97FC0D">
        <w:rPr>
          <w:rFonts w:ascii="Aptos" w:hAnsi="Aptos" w:eastAsia="Aptos" w:cs="Arial" w:asciiTheme="minorAscii" w:hAnsiTheme="minorAscii" w:eastAsiaTheme="minorAscii" w:cstheme="minorBidi"/>
          <w:color w:val="auto"/>
          <w:sz w:val="22"/>
          <w:szCs w:val="22"/>
          <w:lang w:eastAsia="en-US" w:bidi="ar-SA"/>
        </w:rPr>
        <w:t>Mulighet for utskiftbare valser</w:t>
      </w:r>
    </w:p>
    <w:p w:rsidR="68DBC183" w:rsidP="197CE715" w:rsidRDefault="68DBC183" w14:paraId="728A3F65" w14:textId="4390FBED">
      <w:pPr>
        <w:pStyle w:val="ListParagraph"/>
        <w:numPr>
          <w:ilvl w:val="0"/>
          <w:numId w:val="1"/>
        </w:numPr>
        <w:rPr/>
      </w:pPr>
      <w:r w:rsidRPr="0E615FB8" w:rsidR="5FB83717">
        <w:rPr>
          <w:rFonts w:ascii="Aptos" w:hAnsi="Aptos" w:eastAsia="Aptos" w:cs="Arial" w:asciiTheme="minorAscii" w:hAnsiTheme="minorAscii" w:eastAsiaTheme="minorAscii" w:cstheme="minorBidi"/>
          <w:color w:val="auto"/>
          <w:sz w:val="22"/>
          <w:szCs w:val="22"/>
          <w:lang w:eastAsia="en-US" w:bidi="ar-SA"/>
        </w:rPr>
        <w:t>Høydejustering</w:t>
      </w:r>
    </w:p>
    <w:p w:rsidR="4CA6C90E" w:rsidP="197CE715" w:rsidRDefault="4CA6C90E" w14:paraId="1DC1F2F5" w14:textId="2B3F2C1C">
      <w:pPr>
        <w:pStyle w:val="ListParagraph"/>
        <w:numPr>
          <w:ilvl w:val="0"/>
          <w:numId w:val="1"/>
        </w:numPr>
        <w:rPr/>
      </w:pPr>
      <w:r w:rsidRPr="0E615FB8" w:rsidR="3A3013B2">
        <w:rPr>
          <w:rFonts w:ascii="Aptos" w:hAnsi="Aptos" w:eastAsia="Aptos" w:cs="Arial" w:asciiTheme="minorAscii" w:hAnsiTheme="minorAscii" w:eastAsiaTheme="minorAscii" w:cstheme="minorBidi"/>
          <w:color w:val="auto"/>
          <w:sz w:val="22"/>
          <w:szCs w:val="22"/>
          <w:lang w:eastAsia="en-US" w:bidi="ar-SA"/>
        </w:rPr>
        <w:t>Måling</w:t>
      </w:r>
      <w:r w:rsidRPr="0E615FB8" w:rsidR="4F3F3E99">
        <w:rPr>
          <w:rFonts w:ascii="Aptos" w:hAnsi="Aptos" w:eastAsia="Aptos" w:cs="Arial" w:asciiTheme="minorAscii" w:hAnsiTheme="minorAscii" w:eastAsiaTheme="minorAscii" w:cstheme="minorBidi"/>
          <w:color w:val="auto"/>
          <w:sz w:val="22"/>
          <w:szCs w:val="22"/>
          <w:lang w:eastAsia="en-US" w:bidi="ar-SA"/>
        </w:rPr>
        <w:t xml:space="preserve"> og </w:t>
      </w:r>
      <w:r w:rsidRPr="0E615FB8" w:rsidR="11913B7F">
        <w:rPr>
          <w:rFonts w:ascii="Aptos" w:hAnsi="Aptos" w:eastAsia="Aptos" w:cs="Arial" w:asciiTheme="minorAscii" w:hAnsiTheme="minorAscii" w:eastAsiaTheme="minorAscii" w:cstheme="minorBidi"/>
          <w:color w:val="auto"/>
          <w:sz w:val="22"/>
          <w:szCs w:val="22"/>
          <w:lang w:eastAsia="en-US" w:bidi="ar-SA"/>
        </w:rPr>
        <w:t xml:space="preserve">logging </w:t>
      </w:r>
      <w:r w:rsidRPr="0E615FB8" w:rsidR="3A3013B2">
        <w:rPr>
          <w:rFonts w:ascii="Aptos" w:hAnsi="Aptos" w:eastAsia="Aptos" w:cs="Arial" w:asciiTheme="minorAscii" w:hAnsiTheme="minorAscii" w:eastAsiaTheme="minorAscii" w:cstheme="minorBidi"/>
          <w:color w:val="auto"/>
          <w:sz w:val="22"/>
          <w:szCs w:val="22"/>
          <w:lang w:eastAsia="en-US" w:bidi="ar-SA"/>
        </w:rPr>
        <w:t>av k</w:t>
      </w:r>
      <w:r w:rsidRPr="0E615FB8" w:rsidR="5FB83717">
        <w:rPr>
          <w:rFonts w:ascii="Aptos" w:hAnsi="Aptos" w:eastAsia="Aptos" w:cs="Arial" w:asciiTheme="minorAscii" w:hAnsiTheme="minorAscii" w:eastAsiaTheme="minorAscii" w:cstheme="minorBidi"/>
          <w:color w:val="auto"/>
          <w:sz w:val="22"/>
          <w:szCs w:val="22"/>
          <w:lang w:eastAsia="en-US" w:bidi="ar-SA"/>
        </w:rPr>
        <w:t>raft/trykk</w:t>
      </w:r>
      <w:r w:rsidRPr="0E615FB8" w:rsidR="427CAF73">
        <w:rPr>
          <w:rFonts w:ascii="Aptos" w:hAnsi="Aptos" w:eastAsia="Aptos" w:cs="Arial" w:asciiTheme="minorAscii" w:hAnsiTheme="minorAscii" w:eastAsiaTheme="minorAscii" w:cstheme="minorBidi"/>
          <w:color w:val="auto"/>
          <w:sz w:val="22"/>
          <w:szCs w:val="22"/>
          <w:lang w:eastAsia="en-US" w:bidi="ar-SA"/>
        </w:rPr>
        <w:t>/hastighet</w:t>
      </w:r>
      <w:r w:rsidRPr="0E615FB8" w:rsidR="641AD174">
        <w:rPr>
          <w:rFonts w:ascii="Aptos" w:hAnsi="Aptos" w:eastAsia="Aptos" w:cs="Arial" w:asciiTheme="minorAscii" w:hAnsiTheme="minorAscii" w:eastAsiaTheme="minorAscii" w:cstheme="minorBidi"/>
          <w:color w:val="auto"/>
          <w:sz w:val="22"/>
          <w:szCs w:val="22"/>
          <w:lang w:eastAsia="en-US" w:bidi="ar-SA"/>
        </w:rPr>
        <w:t>/h</w:t>
      </w:r>
      <w:r w:rsidR="641AD174">
        <w:rPr/>
        <w:t>øyde</w:t>
      </w:r>
    </w:p>
    <w:p w:rsidR="00D701AD" w:rsidP="0E615FB8" w:rsidRDefault="00D701AD" w14:paraId="3B23574E" w14:textId="11748A52">
      <w:pPr>
        <w:pStyle w:val="Normal"/>
      </w:pPr>
    </w:p>
    <w:p w:rsidRPr="00D701AD" w:rsidR="00D701AD" w:rsidP="00860ED2" w:rsidRDefault="00D701AD" w14:paraId="084E4BAF" w14:textId="36FD7A8D">
      <w:pPr>
        <w:rPr>
          <w:b/>
          <w:bCs/>
        </w:rPr>
      </w:pPr>
      <w:r w:rsidRPr="00D701AD">
        <w:rPr>
          <w:b/>
          <w:bCs/>
        </w:rPr>
        <w:t>Viktig informasjon:</w:t>
      </w:r>
    </w:p>
    <w:p w:rsidRPr="00860ED2" w:rsidR="00D701AD" w:rsidP="00860ED2" w:rsidRDefault="00D701AD" w14:paraId="58138CBC" w14:textId="191D3D82">
      <w:r>
        <w:t xml:space="preserve">Invitasjonen retter seg mot leverandører som skal levere aktuelt utstyr. </w:t>
      </w:r>
    </w:p>
    <w:p w:rsidRPr="00D701AD" w:rsidR="00D701AD" w:rsidP="00D701AD" w:rsidRDefault="00D701AD" w14:paraId="501A4F4F" w14:textId="3420A911">
      <w:pPr>
        <w:spacing w:after="120"/>
      </w:pPr>
      <w:r w:rsidRPr="00D701AD">
        <w:t xml:space="preserve">Av hensyn til intern ressursbruk, begrenses antallet til maks. 6 leverandører som vil bli valgt ut etter vurdering av opplysninger innlevert i forbindelse med påmeldingen til markedsdialogen. </w:t>
      </w:r>
    </w:p>
    <w:p w:rsidRPr="00D701AD" w:rsidR="00D701AD" w:rsidP="00D701AD" w:rsidRDefault="00D701AD" w14:paraId="1C616E08" w14:textId="2923C41C">
      <w:pPr>
        <w:spacing w:after="120"/>
      </w:pPr>
      <w:r w:rsidRPr="00D701AD">
        <w:t xml:space="preserve">De valgte leverandørene vil få tilsendt plantegninger og spørsmål som vi ønsker å få besvart under møtet. </w:t>
      </w:r>
    </w:p>
    <w:p w:rsidRPr="00D701AD" w:rsidR="00D701AD" w:rsidP="00D701AD" w:rsidRDefault="00D701AD" w14:paraId="60C6E4B3" w14:textId="259BD8E0">
      <w:pPr>
        <w:spacing w:after="120"/>
      </w:pPr>
      <w:r w:rsidRPr="00D701AD">
        <w:t xml:space="preserve">Det settes av 1 time til hver leverandør. Det åpnes for at spørsmål og svar tas fortløpende under møtet. </w:t>
      </w:r>
    </w:p>
    <w:p w:rsidRPr="00D701AD" w:rsidR="00D701AD" w:rsidP="00D701AD" w:rsidRDefault="00D701AD" w14:paraId="49407EEB" w14:textId="047486DF">
      <w:pPr>
        <w:spacing w:after="120"/>
      </w:pPr>
      <w:r w:rsidRPr="00D701AD">
        <w:t xml:space="preserve">Møtene gjennomføres individuelt og konfidensialitet når det gjelder taushetsbelagte opplysninger vil bli ivaretatt. </w:t>
      </w:r>
    </w:p>
    <w:p w:rsidR="12BE557C" w:rsidP="0E615FB8" w:rsidRDefault="12BE557C" w14:paraId="2246999E" w14:textId="21136E36">
      <w:pPr>
        <w:spacing w:after="120"/>
      </w:pPr>
      <w:r w:rsidR="12BE557C">
        <w:rPr/>
        <w:t xml:space="preserve">Påmelding til leverandørdialogen gjøres på </w:t>
      </w:r>
      <w:hyperlink r:id="Rbe1b944368b147d6">
        <w:r w:rsidRPr="0E615FB8" w:rsidR="12BE557C">
          <w:rPr>
            <w:color w:val="0070C0"/>
          </w:rPr>
          <w:t>www.Mercell.no</w:t>
        </w:r>
      </w:hyperlink>
      <w:r w:rsidRPr="0E615FB8" w:rsidR="12BE557C">
        <w:rPr>
          <w:color w:val="0070C0"/>
        </w:rPr>
        <w:t xml:space="preserve"> </w:t>
      </w:r>
      <w:r w:rsidR="12BE557C">
        <w:rPr/>
        <w:t xml:space="preserve"> innen </w:t>
      </w:r>
      <w:r w:rsidR="507D14C7">
        <w:rPr/>
        <w:t>02.06.2026.</w:t>
      </w:r>
    </w:p>
    <w:p w:rsidRPr="00D701AD" w:rsidR="00D701AD" w:rsidP="00D701AD" w:rsidRDefault="00D701AD" w14:paraId="4118E006" w14:textId="6C5041CD">
      <w:pPr>
        <w:spacing w:after="120"/>
      </w:pPr>
      <w:r w:rsidRPr="00D701AD">
        <w:t xml:space="preserve">Dersom leverandøren trenger mer informasjon eller klargjøring av noen av de ovennevnte punktene, oversendes dette skriftlig til prosjektorganisasjonen på </w:t>
      </w:r>
      <w:hyperlink w:history="1" r:id="rId12">
        <w:r w:rsidRPr="00D701AD">
          <w:t>www.Mercell.no</w:t>
        </w:r>
      </w:hyperlink>
      <w:r w:rsidRPr="00D701AD">
        <w:t xml:space="preserve"> </w:t>
      </w:r>
    </w:p>
    <w:p w:rsidRPr="00D701AD" w:rsidR="00D701AD" w:rsidP="00D701AD" w:rsidRDefault="00D701AD" w14:paraId="72570AA9" w14:textId="77777777">
      <w:pPr>
        <w:spacing w:after="120"/>
      </w:pPr>
      <w:r w:rsidRPr="00D701AD">
        <w:t xml:space="preserve">Påmeldingen skal inneholde: </w:t>
      </w:r>
    </w:p>
    <w:p w:rsidRPr="00D701AD" w:rsidR="00D701AD" w:rsidP="00D701AD" w:rsidRDefault="00D701AD" w14:paraId="1040F659" w14:textId="77777777">
      <w:pPr>
        <w:spacing w:after="120"/>
      </w:pPr>
      <w:r w:rsidRPr="00D701AD">
        <w:t xml:space="preserve">1. Firmanavn </w:t>
      </w:r>
    </w:p>
    <w:p w:rsidRPr="00D701AD" w:rsidR="00D701AD" w:rsidP="00D701AD" w:rsidRDefault="00D701AD" w14:paraId="27377F0A" w14:textId="77777777">
      <w:pPr>
        <w:spacing w:after="120"/>
      </w:pPr>
      <w:r w:rsidRPr="00D701AD">
        <w:t xml:space="preserve">2. Navn og tittel på deltager(e) </w:t>
      </w:r>
    </w:p>
    <w:p w:rsidRPr="00D701AD" w:rsidR="00D701AD" w:rsidP="00D701AD" w:rsidRDefault="00D701AD" w14:paraId="171159C8" w14:textId="77777777">
      <w:pPr>
        <w:spacing w:after="120"/>
      </w:pPr>
      <w:r w:rsidRPr="00D701AD">
        <w:t xml:space="preserve">3. E-post adresse(r) og telefonnummer til deltager(e) </w:t>
      </w:r>
    </w:p>
    <w:p w:rsidRPr="00D701AD" w:rsidR="00D701AD" w:rsidP="00D701AD" w:rsidRDefault="00D701AD" w14:paraId="0FAE1B83" w14:textId="77777777">
      <w:pPr>
        <w:spacing w:after="120"/>
      </w:pPr>
      <w:r w:rsidRPr="00D701AD">
        <w:t xml:space="preserve">4. Referanseprosjekter </w:t>
      </w:r>
    </w:p>
    <w:p w:rsidR="00860ED2" w:rsidP="00860ED2" w:rsidRDefault="00860ED2" w14:paraId="574504D0" w14:textId="518F3A89"/>
    <w:p w:rsidRPr="00D701AD" w:rsidR="00D701AD" w:rsidP="00D701AD" w:rsidRDefault="00D701AD" w14:paraId="459C77A7" w14:textId="0674F0EF">
      <w:pPr>
        <w:rPr>
          <w:b/>
          <w:bCs/>
        </w:rPr>
      </w:pPr>
      <w:r w:rsidRPr="00D701AD">
        <w:rPr>
          <w:b/>
          <w:bCs/>
        </w:rPr>
        <w:t>Gjennomføring av markedsdialogen:</w:t>
      </w:r>
    </w:p>
    <w:p w:rsidR="00D701AD" w:rsidP="00D701AD" w:rsidRDefault="00D701AD" w14:paraId="286D2755" w14:textId="4B6B8CA7">
      <w:r>
        <w:t>Sted: Teams</w:t>
      </w:r>
    </w:p>
    <w:p w:rsidR="00D701AD" w:rsidP="00D701AD" w:rsidRDefault="00D701AD" w14:paraId="2BC11870" w14:textId="4F3F68C2">
      <w:r>
        <w:t xml:space="preserve">Tid: 09.06.26 </w:t>
      </w:r>
      <w:proofErr w:type="spellStart"/>
      <w:r>
        <w:t>kl</w:t>
      </w:r>
      <w:proofErr w:type="spellEnd"/>
      <w:r>
        <w:t xml:space="preserve"> 0830 – 1530 </w:t>
      </w:r>
    </w:p>
    <w:p w:rsidR="00D701AD" w:rsidP="00D701AD" w:rsidRDefault="00D701AD" w14:paraId="55116065" w14:textId="04C160A9">
      <w:r>
        <w:t>Kontaktperson v/Statsbyggs prosjektorganisasjon:</w:t>
      </w:r>
    </w:p>
    <w:p w:rsidR="00D701AD" w:rsidP="00D701AD" w:rsidRDefault="00D701AD" w14:paraId="3A74A342" w14:textId="22587B38">
      <w:r>
        <w:t>Ingvild Grostad, prosjektleder BUT, Statsbygg</w:t>
      </w:r>
      <w:r w:rsidR="003739C9">
        <w:t>, tlf. 95975334</w:t>
      </w:r>
    </w:p>
    <w:p w:rsidR="003739C9" w:rsidP="00D701AD" w:rsidRDefault="00D701AD" w14:paraId="01E37A27" w14:textId="475E3C10">
      <w:r>
        <w:t>Stine Louise Johannessen, anskaffelsesrådgiver, Statsbygg</w:t>
      </w:r>
      <w:r w:rsidR="003739C9">
        <w:t>, tlf. 46931790</w:t>
      </w:r>
    </w:p>
    <w:sectPr w:rsidR="003739C9">
      <w:headerReference w:type="default" r:id="rId13"/>
      <w:pgSz w:w="11906" w:h="16838" w:orient="portrait"/>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4469F" w:rsidP="00CC5480" w:rsidRDefault="00F4469F" w14:paraId="79A85F59" w14:textId="77777777">
      <w:pPr>
        <w:spacing w:after="0" w:line="240" w:lineRule="auto"/>
      </w:pPr>
      <w:r>
        <w:separator/>
      </w:r>
    </w:p>
  </w:endnote>
  <w:endnote w:type="continuationSeparator" w:id="0">
    <w:p w:rsidR="00F4469F" w:rsidP="00CC5480" w:rsidRDefault="00F4469F" w14:paraId="0D3FD763"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 w:name="Yu Mincho">
    <w:altName w:val="游明朝"/>
    <w:panose1 w:val="00000000000000000000"/>
    <w:charset w:val="8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4469F" w:rsidP="00CC5480" w:rsidRDefault="00F4469F" w14:paraId="058EADB2" w14:textId="77777777">
      <w:pPr>
        <w:spacing w:after="0" w:line="240" w:lineRule="auto"/>
      </w:pPr>
      <w:r>
        <w:separator/>
      </w:r>
    </w:p>
  </w:footnote>
  <w:footnote w:type="continuationSeparator" w:id="0">
    <w:p w:rsidR="00F4469F" w:rsidP="00CC5480" w:rsidRDefault="00F4469F" w14:paraId="14EEFC4E"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C5480" w:rsidP="00CC5480" w:rsidRDefault="00CC5480" w14:paraId="14F2BF23" w14:textId="77777777">
    <w:pPr>
      <w:pStyle w:val="Header"/>
    </w:pPr>
    <w:r w:rsidRPr="00D8785A">
      <w:rPr>
        <w:rFonts w:cstheme="minorHAnsi"/>
        <w:noProof/>
      </w:rPr>
      <w:drawing>
        <wp:anchor distT="0" distB="0" distL="114300" distR="114300" simplePos="0" relativeHeight="251658240" behindDoc="0" locked="0" layoutInCell="1" allowOverlap="1" wp14:anchorId="3F9B4DB3" wp14:editId="44009768">
          <wp:simplePos x="0" y="0"/>
          <wp:positionH relativeFrom="column">
            <wp:posOffset>4915535</wp:posOffset>
          </wp:positionH>
          <wp:positionV relativeFrom="paragraph">
            <wp:posOffset>-282575</wp:posOffset>
          </wp:positionV>
          <wp:extent cx="668020" cy="720090"/>
          <wp:effectExtent l="0" t="0" r="0" b="3810"/>
          <wp:wrapNone/>
          <wp:docPr id="389723632" name="Bilde 389723632" descr="Diagram, venn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rotWithShape="1">
                  <a:blip r:embed="rId1" cstate="print">
                    <a:extLst>
                      <a:ext uri="{28A0092B-C50C-407E-A947-70E740481C1C}">
                        <a14:useLocalDpi xmlns:a14="http://schemas.microsoft.com/office/drawing/2010/main" val="0"/>
                      </a:ext>
                    </a:extLst>
                  </a:blip>
                  <a:srcRect r="4997"/>
                  <a:stretch/>
                </pic:blipFill>
                <pic:spPr bwMode="auto">
                  <a:xfrm>
                    <a:off x="0" y="0"/>
                    <a:ext cx="668020" cy="7200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8785A">
      <w:rPr>
        <w:rFonts w:cstheme="minorHAnsi"/>
        <w:noProof/>
      </w:rPr>
      <w:drawing>
        <wp:anchor distT="0" distB="0" distL="114300" distR="114300" simplePos="0" relativeHeight="251658241" behindDoc="0" locked="0" layoutInCell="1" allowOverlap="1" wp14:anchorId="65BD4047" wp14:editId="2857D948">
          <wp:simplePos x="0" y="0"/>
          <wp:positionH relativeFrom="margin">
            <wp:posOffset>0</wp:posOffset>
          </wp:positionH>
          <wp:positionV relativeFrom="paragraph">
            <wp:posOffset>-206950</wp:posOffset>
          </wp:positionV>
          <wp:extent cx="1063157" cy="565629"/>
          <wp:effectExtent l="0" t="0" r="3810" b="6350"/>
          <wp:wrapNone/>
          <wp:docPr id="119429653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o hvit.png"/>
                  <pic:cNvPicPr/>
                </pic:nvPicPr>
                <pic:blipFill rotWithShape="1">
                  <a:blip r:embed="rId2" cstate="print">
                    <a:extLst>
                      <a:ext uri="{28A0092B-C50C-407E-A947-70E740481C1C}">
                        <a14:useLocalDpi xmlns:a14="http://schemas.microsoft.com/office/drawing/2010/main" val="0"/>
                      </a:ext>
                    </a:extLst>
                  </a:blip>
                  <a:srcRect l="16299" r="6382"/>
                  <a:stretch/>
                </pic:blipFill>
                <pic:spPr bwMode="auto">
                  <a:xfrm>
                    <a:off x="0" y="0"/>
                    <a:ext cx="1063157" cy="5656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C5480" w:rsidRDefault="00CC5480" w14:paraId="2D27382D"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58D7FE6"/>
    <w:multiLevelType w:val="hybridMultilevel"/>
    <w:tmpl w:val="C46E21E6"/>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num w:numId="1" w16cid:durableId="1666781414">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0ED2"/>
    <w:rsid w:val="00022091"/>
    <w:rsid w:val="00054735"/>
    <w:rsid w:val="000618AB"/>
    <w:rsid w:val="00080A46"/>
    <w:rsid w:val="000A2945"/>
    <w:rsid w:val="000C0150"/>
    <w:rsid w:val="000C47AE"/>
    <w:rsid w:val="000D4248"/>
    <w:rsid w:val="000E6313"/>
    <w:rsid w:val="000F0EAD"/>
    <w:rsid w:val="000F2564"/>
    <w:rsid w:val="000F703A"/>
    <w:rsid w:val="00112851"/>
    <w:rsid w:val="00113F4F"/>
    <w:rsid w:val="001302B4"/>
    <w:rsid w:val="0017038E"/>
    <w:rsid w:val="00180930"/>
    <w:rsid w:val="00183F45"/>
    <w:rsid w:val="00195E72"/>
    <w:rsid w:val="001A11CF"/>
    <w:rsid w:val="001A4E01"/>
    <w:rsid w:val="001B7549"/>
    <w:rsid w:val="001C0B9D"/>
    <w:rsid w:val="001C3CE4"/>
    <w:rsid w:val="001D1CBE"/>
    <w:rsid w:val="001D49BC"/>
    <w:rsid w:val="001F1347"/>
    <w:rsid w:val="001F302D"/>
    <w:rsid w:val="0020689C"/>
    <w:rsid w:val="00213874"/>
    <w:rsid w:val="00222A06"/>
    <w:rsid w:val="002270A7"/>
    <w:rsid w:val="00234F1A"/>
    <w:rsid w:val="00244016"/>
    <w:rsid w:val="00265A27"/>
    <w:rsid w:val="002769DC"/>
    <w:rsid w:val="002A2009"/>
    <w:rsid w:val="002B09B9"/>
    <w:rsid w:val="002B469A"/>
    <w:rsid w:val="002B7875"/>
    <w:rsid w:val="002C12FC"/>
    <w:rsid w:val="002D235B"/>
    <w:rsid w:val="002E5D6B"/>
    <w:rsid w:val="00320358"/>
    <w:rsid w:val="00325643"/>
    <w:rsid w:val="00357E5F"/>
    <w:rsid w:val="003714C2"/>
    <w:rsid w:val="003739C9"/>
    <w:rsid w:val="00374BEA"/>
    <w:rsid w:val="003766DD"/>
    <w:rsid w:val="003C0217"/>
    <w:rsid w:val="003E0A62"/>
    <w:rsid w:val="003E3C8B"/>
    <w:rsid w:val="003F27D1"/>
    <w:rsid w:val="004108DF"/>
    <w:rsid w:val="00412582"/>
    <w:rsid w:val="00425EED"/>
    <w:rsid w:val="0043436E"/>
    <w:rsid w:val="00435E8E"/>
    <w:rsid w:val="00446A72"/>
    <w:rsid w:val="00464BB5"/>
    <w:rsid w:val="004C28D4"/>
    <w:rsid w:val="004D4765"/>
    <w:rsid w:val="004D6F92"/>
    <w:rsid w:val="004F29E9"/>
    <w:rsid w:val="004F3A1E"/>
    <w:rsid w:val="00500858"/>
    <w:rsid w:val="005044C5"/>
    <w:rsid w:val="0051083A"/>
    <w:rsid w:val="00516317"/>
    <w:rsid w:val="00520966"/>
    <w:rsid w:val="00523C60"/>
    <w:rsid w:val="00524DAA"/>
    <w:rsid w:val="00551EB4"/>
    <w:rsid w:val="00553F1F"/>
    <w:rsid w:val="00575826"/>
    <w:rsid w:val="00584F55"/>
    <w:rsid w:val="005933B1"/>
    <w:rsid w:val="005956D7"/>
    <w:rsid w:val="005A2BD6"/>
    <w:rsid w:val="005D25D9"/>
    <w:rsid w:val="005D5C7E"/>
    <w:rsid w:val="005D7222"/>
    <w:rsid w:val="005F02D3"/>
    <w:rsid w:val="00606B15"/>
    <w:rsid w:val="00641E90"/>
    <w:rsid w:val="006662BE"/>
    <w:rsid w:val="00682CD8"/>
    <w:rsid w:val="006B7367"/>
    <w:rsid w:val="006F0D11"/>
    <w:rsid w:val="006F346F"/>
    <w:rsid w:val="007145FF"/>
    <w:rsid w:val="00723F11"/>
    <w:rsid w:val="0073292C"/>
    <w:rsid w:val="007430C2"/>
    <w:rsid w:val="00777008"/>
    <w:rsid w:val="00782C90"/>
    <w:rsid w:val="00783131"/>
    <w:rsid w:val="007834BE"/>
    <w:rsid w:val="00791A91"/>
    <w:rsid w:val="00794A64"/>
    <w:rsid w:val="007A6417"/>
    <w:rsid w:val="007C1554"/>
    <w:rsid w:val="007C7143"/>
    <w:rsid w:val="007D380B"/>
    <w:rsid w:val="008034F8"/>
    <w:rsid w:val="00820255"/>
    <w:rsid w:val="00821F49"/>
    <w:rsid w:val="00860ED2"/>
    <w:rsid w:val="00871CC2"/>
    <w:rsid w:val="00874379"/>
    <w:rsid w:val="008831C5"/>
    <w:rsid w:val="00892CE9"/>
    <w:rsid w:val="008A22A9"/>
    <w:rsid w:val="008A4765"/>
    <w:rsid w:val="008A50C0"/>
    <w:rsid w:val="008E65D8"/>
    <w:rsid w:val="00922BE4"/>
    <w:rsid w:val="00924F7A"/>
    <w:rsid w:val="00933B1D"/>
    <w:rsid w:val="00945D86"/>
    <w:rsid w:val="00952ECB"/>
    <w:rsid w:val="00957027"/>
    <w:rsid w:val="00990558"/>
    <w:rsid w:val="0099716B"/>
    <w:rsid w:val="009B2246"/>
    <w:rsid w:val="009B40FF"/>
    <w:rsid w:val="009C2A66"/>
    <w:rsid w:val="009C2AB3"/>
    <w:rsid w:val="009C77BF"/>
    <w:rsid w:val="009D1C64"/>
    <w:rsid w:val="009D6562"/>
    <w:rsid w:val="009E1A24"/>
    <w:rsid w:val="009E3C06"/>
    <w:rsid w:val="009F2C8D"/>
    <w:rsid w:val="00A249F3"/>
    <w:rsid w:val="00A407B8"/>
    <w:rsid w:val="00A4679E"/>
    <w:rsid w:val="00A56581"/>
    <w:rsid w:val="00A618A6"/>
    <w:rsid w:val="00A751B7"/>
    <w:rsid w:val="00A776A6"/>
    <w:rsid w:val="00A93E40"/>
    <w:rsid w:val="00AA4A17"/>
    <w:rsid w:val="00AA6704"/>
    <w:rsid w:val="00AB481E"/>
    <w:rsid w:val="00AB79E1"/>
    <w:rsid w:val="00AC4487"/>
    <w:rsid w:val="00AC7B17"/>
    <w:rsid w:val="00AE59F0"/>
    <w:rsid w:val="00AF67E5"/>
    <w:rsid w:val="00B54AF4"/>
    <w:rsid w:val="00B565D1"/>
    <w:rsid w:val="00B646DE"/>
    <w:rsid w:val="00B77DCB"/>
    <w:rsid w:val="00B97A06"/>
    <w:rsid w:val="00BA00A6"/>
    <w:rsid w:val="00BB66D6"/>
    <w:rsid w:val="00BD6F3D"/>
    <w:rsid w:val="00BD739E"/>
    <w:rsid w:val="00BE0C9F"/>
    <w:rsid w:val="00BE536F"/>
    <w:rsid w:val="00BF044B"/>
    <w:rsid w:val="00BF411C"/>
    <w:rsid w:val="00C06314"/>
    <w:rsid w:val="00C10ADD"/>
    <w:rsid w:val="00C460F4"/>
    <w:rsid w:val="00C54C72"/>
    <w:rsid w:val="00C635C5"/>
    <w:rsid w:val="00C64DC2"/>
    <w:rsid w:val="00C978D7"/>
    <w:rsid w:val="00CA374E"/>
    <w:rsid w:val="00CA6A87"/>
    <w:rsid w:val="00CB68F9"/>
    <w:rsid w:val="00CC0296"/>
    <w:rsid w:val="00CC0F88"/>
    <w:rsid w:val="00CC5480"/>
    <w:rsid w:val="00CC58A9"/>
    <w:rsid w:val="00CD61B3"/>
    <w:rsid w:val="00CF0C52"/>
    <w:rsid w:val="00CF311D"/>
    <w:rsid w:val="00D02A02"/>
    <w:rsid w:val="00D138D5"/>
    <w:rsid w:val="00D35F5D"/>
    <w:rsid w:val="00D5433D"/>
    <w:rsid w:val="00D65E3B"/>
    <w:rsid w:val="00D701AD"/>
    <w:rsid w:val="00D9777E"/>
    <w:rsid w:val="00DA05C5"/>
    <w:rsid w:val="00DB4ADB"/>
    <w:rsid w:val="00DC535F"/>
    <w:rsid w:val="00DD7A33"/>
    <w:rsid w:val="00DF3C63"/>
    <w:rsid w:val="00E00EAF"/>
    <w:rsid w:val="00E04B06"/>
    <w:rsid w:val="00E12396"/>
    <w:rsid w:val="00E22DB5"/>
    <w:rsid w:val="00E3070F"/>
    <w:rsid w:val="00E52F0F"/>
    <w:rsid w:val="00E67145"/>
    <w:rsid w:val="00E743F3"/>
    <w:rsid w:val="00E84D09"/>
    <w:rsid w:val="00E9214F"/>
    <w:rsid w:val="00E95BEC"/>
    <w:rsid w:val="00EA15A7"/>
    <w:rsid w:val="00EA65C8"/>
    <w:rsid w:val="00F140FC"/>
    <w:rsid w:val="00F21257"/>
    <w:rsid w:val="00F277FC"/>
    <w:rsid w:val="00F3705B"/>
    <w:rsid w:val="00F4469F"/>
    <w:rsid w:val="00F540CD"/>
    <w:rsid w:val="00F54DC3"/>
    <w:rsid w:val="00F66258"/>
    <w:rsid w:val="00F8387B"/>
    <w:rsid w:val="00F938BC"/>
    <w:rsid w:val="00F93E42"/>
    <w:rsid w:val="00FA352B"/>
    <w:rsid w:val="00FA3584"/>
    <w:rsid w:val="00FC0BEA"/>
    <w:rsid w:val="00FC0D57"/>
    <w:rsid w:val="00FD660D"/>
    <w:rsid w:val="00FE1CD1"/>
    <w:rsid w:val="01A161A9"/>
    <w:rsid w:val="0260783B"/>
    <w:rsid w:val="0329BE0A"/>
    <w:rsid w:val="04E46C69"/>
    <w:rsid w:val="0508D961"/>
    <w:rsid w:val="050B0D2B"/>
    <w:rsid w:val="05C0CD86"/>
    <w:rsid w:val="07FA8177"/>
    <w:rsid w:val="07FB2D32"/>
    <w:rsid w:val="0806CE5F"/>
    <w:rsid w:val="081BAEAC"/>
    <w:rsid w:val="08344939"/>
    <w:rsid w:val="0869206C"/>
    <w:rsid w:val="08F8C52C"/>
    <w:rsid w:val="09AEE144"/>
    <w:rsid w:val="0A052BAF"/>
    <w:rsid w:val="0A936B11"/>
    <w:rsid w:val="0B60175B"/>
    <w:rsid w:val="0C56936B"/>
    <w:rsid w:val="0DB0EC24"/>
    <w:rsid w:val="0DE3CBDA"/>
    <w:rsid w:val="0DE75843"/>
    <w:rsid w:val="0E615FB8"/>
    <w:rsid w:val="0E95C659"/>
    <w:rsid w:val="0F97FC0D"/>
    <w:rsid w:val="11913B7F"/>
    <w:rsid w:val="12BE557C"/>
    <w:rsid w:val="13902654"/>
    <w:rsid w:val="14465121"/>
    <w:rsid w:val="144E5F13"/>
    <w:rsid w:val="14CE1507"/>
    <w:rsid w:val="1558384C"/>
    <w:rsid w:val="1607668B"/>
    <w:rsid w:val="16360774"/>
    <w:rsid w:val="163FFCCC"/>
    <w:rsid w:val="16791176"/>
    <w:rsid w:val="1812A308"/>
    <w:rsid w:val="18411901"/>
    <w:rsid w:val="188C459A"/>
    <w:rsid w:val="197CE715"/>
    <w:rsid w:val="1BFA0CE9"/>
    <w:rsid w:val="1C869589"/>
    <w:rsid w:val="1C8E4631"/>
    <w:rsid w:val="1DF68572"/>
    <w:rsid w:val="1F445683"/>
    <w:rsid w:val="1FCB645E"/>
    <w:rsid w:val="206F752F"/>
    <w:rsid w:val="21415174"/>
    <w:rsid w:val="22246188"/>
    <w:rsid w:val="228B57C1"/>
    <w:rsid w:val="2590E228"/>
    <w:rsid w:val="25A9F095"/>
    <w:rsid w:val="25B30FB5"/>
    <w:rsid w:val="27A2619B"/>
    <w:rsid w:val="27F0352B"/>
    <w:rsid w:val="27F2FF3C"/>
    <w:rsid w:val="284571D5"/>
    <w:rsid w:val="299B518C"/>
    <w:rsid w:val="29CCE958"/>
    <w:rsid w:val="29F040BF"/>
    <w:rsid w:val="2A08447A"/>
    <w:rsid w:val="2A8FC84E"/>
    <w:rsid w:val="2BD60C75"/>
    <w:rsid w:val="2CEACC78"/>
    <w:rsid w:val="2D2B5041"/>
    <w:rsid w:val="2D859652"/>
    <w:rsid w:val="2DD7FF1B"/>
    <w:rsid w:val="2E171110"/>
    <w:rsid w:val="2E17BAF2"/>
    <w:rsid w:val="2EB6148F"/>
    <w:rsid w:val="2ED11B8E"/>
    <w:rsid w:val="2F84B2FD"/>
    <w:rsid w:val="2FFC7560"/>
    <w:rsid w:val="31BA5AC1"/>
    <w:rsid w:val="326C26A9"/>
    <w:rsid w:val="33199E2A"/>
    <w:rsid w:val="338ECC8A"/>
    <w:rsid w:val="33B5E0DF"/>
    <w:rsid w:val="3400C85A"/>
    <w:rsid w:val="34DACBC7"/>
    <w:rsid w:val="3593CE70"/>
    <w:rsid w:val="38F159E5"/>
    <w:rsid w:val="3941081A"/>
    <w:rsid w:val="3A3013B2"/>
    <w:rsid w:val="3A91FC49"/>
    <w:rsid w:val="3AE1F31D"/>
    <w:rsid w:val="3B6B8BDD"/>
    <w:rsid w:val="3CB620BB"/>
    <w:rsid w:val="3D0832F9"/>
    <w:rsid w:val="3EA24926"/>
    <w:rsid w:val="3EB97B83"/>
    <w:rsid w:val="3F07BEE4"/>
    <w:rsid w:val="4085C5C3"/>
    <w:rsid w:val="42601688"/>
    <w:rsid w:val="426CB617"/>
    <w:rsid w:val="427CAF73"/>
    <w:rsid w:val="42A4AF2C"/>
    <w:rsid w:val="42B6E0E8"/>
    <w:rsid w:val="42FAB258"/>
    <w:rsid w:val="4417CAFB"/>
    <w:rsid w:val="441B4728"/>
    <w:rsid w:val="445D0B66"/>
    <w:rsid w:val="44B56E64"/>
    <w:rsid w:val="4635ACEF"/>
    <w:rsid w:val="466D7FDC"/>
    <w:rsid w:val="468A7CE2"/>
    <w:rsid w:val="470B6589"/>
    <w:rsid w:val="47299395"/>
    <w:rsid w:val="474EA4A1"/>
    <w:rsid w:val="486A03D7"/>
    <w:rsid w:val="48C434B5"/>
    <w:rsid w:val="48EBFFEE"/>
    <w:rsid w:val="48F4D12D"/>
    <w:rsid w:val="49075C10"/>
    <w:rsid w:val="49255A74"/>
    <w:rsid w:val="4979FE24"/>
    <w:rsid w:val="49D41CFC"/>
    <w:rsid w:val="49DBCE45"/>
    <w:rsid w:val="4BC78955"/>
    <w:rsid w:val="4C2FD434"/>
    <w:rsid w:val="4CA6C90E"/>
    <w:rsid w:val="4D95AAC0"/>
    <w:rsid w:val="4DB73DFF"/>
    <w:rsid w:val="4DEAA4F4"/>
    <w:rsid w:val="4EB0FE6F"/>
    <w:rsid w:val="4EC5EE61"/>
    <w:rsid w:val="4F3F3E99"/>
    <w:rsid w:val="507D14C7"/>
    <w:rsid w:val="50FDF9EE"/>
    <w:rsid w:val="51865F8E"/>
    <w:rsid w:val="52EF75F4"/>
    <w:rsid w:val="53F70009"/>
    <w:rsid w:val="5631227C"/>
    <w:rsid w:val="56E8DFA1"/>
    <w:rsid w:val="578E3474"/>
    <w:rsid w:val="5846F3BD"/>
    <w:rsid w:val="58523EA5"/>
    <w:rsid w:val="598946CD"/>
    <w:rsid w:val="5A7F896D"/>
    <w:rsid w:val="5CF82A7A"/>
    <w:rsid w:val="5D3F8209"/>
    <w:rsid w:val="5FB83717"/>
    <w:rsid w:val="60C2525F"/>
    <w:rsid w:val="611E4392"/>
    <w:rsid w:val="617359D5"/>
    <w:rsid w:val="6176AC68"/>
    <w:rsid w:val="61DE711B"/>
    <w:rsid w:val="62948F0D"/>
    <w:rsid w:val="63D350A6"/>
    <w:rsid w:val="641AD174"/>
    <w:rsid w:val="643929DB"/>
    <w:rsid w:val="64981918"/>
    <w:rsid w:val="64A40B16"/>
    <w:rsid w:val="65BEA86F"/>
    <w:rsid w:val="688ED89B"/>
    <w:rsid w:val="68DBC183"/>
    <w:rsid w:val="696CAB6E"/>
    <w:rsid w:val="69DE88A3"/>
    <w:rsid w:val="6A08011A"/>
    <w:rsid w:val="6A76A8BE"/>
    <w:rsid w:val="6DBF4204"/>
    <w:rsid w:val="6DC7BBD1"/>
    <w:rsid w:val="6E03B182"/>
    <w:rsid w:val="6EAED5D0"/>
    <w:rsid w:val="6EB3ED84"/>
    <w:rsid w:val="6EE2645D"/>
    <w:rsid w:val="71F01274"/>
    <w:rsid w:val="7286EEFD"/>
    <w:rsid w:val="730EF346"/>
    <w:rsid w:val="74DE3922"/>
    <w:rsid w:val="75234525"/>
    <w:rsid w:val="758E365D"/>
    <w:rsid w:val="773F45DD"/>
    <w:rsid w:val="79962697"/>
    <w:rsid w:val="7AF7F7D4"/>
    <w:rsid w:val="7B1BCD76"/>
    <w:rsid w:val="7C956D13"/>
    <w:rsid w:val="7EB59695"/>
    <w:rsid w:val="7F48782A"/>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FF13EC"/>
  <w15:chartTrackingRefBased/>
  <w15:docId w15:val="{1EF65989-6100-4136-9132-FF4F82A2415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860ED2"/>
    <w:pPr>
      <w:spacing w:line="256" w:lineRule="auto"/>
    </w:pPr>
    <w:rPr>
      <w:kern w:val="0"/>
      <w:sz w:val="22"/>
      <w:szCs w:val="22"/>
      <w14:ligatures w14:val="none"/>
    </w:rPr>
  </w:style>
  <w:style w:type="paragraph" w:styleId="Heading1">
    <w:name w:val="heading 1"/>
    <w:basedOn w:val="Normal"/>
    <w:next w:val="Normal"/>
    <w:link w:val="Heading1Char"/>
    <w:uiPriority w:val="9"/>
    <w:qFormat/>
    <w:rsid w:val="00860ED2"/>
    <w:pPr>
      <w:keepNext/>
      <w:keepLines/>
      <w:spacing w:before="360" w:after="80" w:line="278" w:lineRule="auto"/>
      <w:outlineLvl w:val="0"/>
    </w:pPr>
    <w:rPr>
      <w:rFonts w:asciiTheme="majorHAnsi" w:hAnsiTheme="majorHAnsi" w:eastAsiaTheme="majorEastAsia"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860ED2"/>
    <w:pPr>
      <w:keepNext/>
      <w:keepLines/>
      <w:spacing w:before="160" w:after="80" w:line="278" w:lineRule="auto"/>
      <w:outlineLvl w:val="1"/>
    </w:pPr>
    <w:rPr>
      <w:rFonts w:asciiTheme="majorHAnsi" w:hAnsiTheme="majorHAnsi" w:eastAsiaTheme="majorEastAsia"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860ED2"/>
    <w:pPr>
      <w:keepNext/>
      <w:keepLines/>
      <w:spacing w:before="160" w:after="80" w:line="278" w:lineRule="auto"/>
      <w:outlineLvl w:val="2"/>
    </w:pPr>
    <w:rPr>
      <w:rFonts w:eastAsiaTheme="majorEastAsia"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860ED2"/>
    <w:pPr>
      <w:keepNext/>
      <w:keepLines/>
      <w:spacing w:before="80" w:after="40" w:line="278" w:lineRule="auto"/>
      <w:outlineLvl w:val="3"/>
    </w:pPr>
    <w:rPr>
      <w:rFonts w:eastAsiaTheme="majorEastAsia" w:cstheme="majorBidi"/>
      <w:i/>
      <w:iCs/>
      <w:color w:val="0F4761" w:themeColor="accent1" w:themeShade="BF"/>
      <w:kern w:val="2"/>
      <w:sz w:val="24"/>
      <w:szCs w:val="24"/>
      <w14:ligatures w14:val="standardContextual"/>
    </w:rPr>
  </w:style>
  <w:style w:type="paragraph" w:styleId="Heading5">
    <w:name w:val="heading 5"/>
    <w:basedOn w:val="Normal"/>
    <w:next w:val="Normal"/>
    <w:link w:val="Heading5Char"/>
    <w:uiPriority w:val="9"/>
    <w:semiHidden/>
    <w:unhideWhenUsed/>
    <w:qFormat/>
    <w:rsid w:val="00860ED2"/>
    <w:pPr>
      <w:keepNext/>
      <w:keepLines/>
      <w:spacing w:before="80" w:after="40" w:line="278" w:lineRule="auto"/>
      <w:outlineLvl w:val="4"/>
    </w:pPr>
    <w:rPr>
      <w:rFonts w:eastAsiaTheme="majorEastAsia" w:cstheme="majorBidi"/>
      <w:color w:val="0F4761" w:themeColor="accent1" w:themeShade="BF"/>
      <w:kern w:val="2"/>
      <w:sz w:val="24"/>
      <w:szCs w:val="24"/>
      <w14:ligatures w14:val="standardContextual"/>
    </w:rPr>
  </w:style>
  <w:style w:type="paragraph" w:styleId="Heading6">
    <w:name w:val="heading 6"/>
    <w:basedOn w:val="Normal"/>
    <w:next w:val="Normal"/>
    <w:link w:val="Heading6Char"/>
    <w:uiPriority w:val="9"/>
    <w:semiHidden/>
    <w:unhideWhenUsed/>
    <w:qFormat/>
    <w:rsid w:val="00860ED2"/>
    <w:pPr>
      <w:keepNext/>
      <w:keepLines/>
      <w:spacing w:before="40" w:after="0" w:line="278" w:lineRule="auto"/>
      <w:outlineLvl w:val="5"/>
    </w:pPr>
    <w:rPr>
      <w:rFonts w:eastAsiaTheme="majorEastAsia" w:cstheme="majorBidi"/>
      <w:i/>
      <w:iCs/>
      <w:color w:val="595959" w:themeColor="text1" w:themeTint="A6"/>
      <w:kern w:val="2"/>
      <w:sz w:val="24"/>
      <w:szCs w:val="24"/>
      <w14:ligatures w14:val="standardContextual"/>
    </w:rPr>
  </w:style>
  <w:style w:type="paragraph" w:styleId="Heading7">
    <w:name w:val="heading 7"/>
    <w:basedOn w:val="Normal"/>
    <w:next w:val="Normal"/>
    <w:link w:val="Heading7Char"/>
    <w:uiPriority w:val="9"/>
    <w:semiHidden/>
    <w:unhideWhenUsed/>
    <w:qFormat/>
    <w:rsid w:val="00860ED2"/>
    <w:pPr>
      <w:keepNext/>
      <w:keepLines/>
      <w:spacing w:before="40" w:after="0" w:line="278" w:lineRule="auto"/>
      <w:outlineLvl w:val="6"/>
    </w:pPr>
    <w:rPr>
      <w:rFonts w:eastAsiaTheme="majorEastAsia" w:cstheme="majorBidi"/>
      <w:color w:val="595959" w:themeColor="text1" w:themeTint="A6"/>
      <w:kern w:val="2"/>
      <w:sz w:val="24"/>
      <w:szCs w:val="24"/>
      <w14:ligatures w14:val="standardContextual"/>
    </w:rPr>
  </w:style>
  <w:style w:type="paragraph" w:styleId="Heading8">
    <w:name w:val="heading 8"/>
    <w:basedOn w:val="Normal"/>
    <w:next w:val="Normal"/>
    <w:link w:val="Heading8Char"/>
    <w:uiPriority w:val="9"/>
    <w:semiHidden/>
    <w:unhideWhenUsed/>
    <w:qFormat/>
    <w:rsid w:val="00860ED2"/>
    <w:pPr>
      <w:keepNext/>
      <w:keepLines/>
      <w:spacing w:after="0" w:line="278" w:lineRule="auto"/>
      <w:outlineLvl w:val="7"/>
    </w:pPr>
    <w:rPr>
      <w:rFonts w:eastAsiaTheme="majorEastAsia" w:cstheme="majorBidi"/>
      <w:i/>
      <w:iCs/>
      <w:color w:val="272727" w:themeColor="text1" w:themeTint="D8"/>
      <w:kern w:val="2"/>
      <w:sz w:val="24"/>
      <w:szCs w:val="24"/>
      <w14:ligatures w14:val="standardContextual"/>
    </w:rPr>
  </w:style>
  <w:style w:type="paragraph" w:styleId="Heading9">
    <w:name w:val="heading 9"/>
    <w:basedOn w:val="Normal"/>
    <w:next w:val="Normal"/>
    <w:link w:val="Heading9Char"/>
    <w:uiPriority w:val="9"/>
    <w:semiHidden/>
    <w:unhideWhenUsed/>
    <w:qFormat/>
    <w:rsid w:val="00860ED2"/>
    <w:pPr>
      <w:keepNext/>
      <w:keepLines/>
      <w:spacing w:after="0" w:line="278" w:lineRule="auto"/>
      <w:outlineLvl w:val="8"/>
    </w:pPr>
    <w:rPr>
      <w:rFonts w:eastAsiaTheme="majorEastAsia" w:cstheme="majorBidi"/>
      <w:color w:val="272727" w:themeColor="text1" w:themeTint="D8"/>
      <w:kern w:val="2"/>
      <w:sz w:val="24"/>
      <w:szCs w:val="24"/>
      <w14:ligatures w14:val="standardContextual"/>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860ED2"/>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860ED2"/>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860ED2"/>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860ED2"/>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860ED2"/>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860ED2"/>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860ED2"/>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860ED2"/>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860ED2"/>
    <w:rPr>
      <w:rFonts w:eastAsiaTheme="majorEastAsia" w:cstheme="majorBidi"/>
      <w:color w:val="272727" w:themeColor="text1" w:themeTint="D8"/>
    </w:rPr>
  </w:style>
  <w:style w:type="paragraph" w:styleId="Title">
    <w:name w:val="Title"/>
    <w:basedOn w:val="Normal"/>
    <w:next w:val="Normal"/>
    <w:link w:val="TitleChar"/>
    <w:uiPriority w:val="10"/>
    <w:qFormat/>
    <w:rsid w:val="00860ED2"/>
    <w:pPr>
      <w:spacing w:after="80" w:line="240" w:lineRule="auto"/>
      <w:contextualSpacing/>
    </w:pPr>
    <w:rPr>
      <w:rFonts w:asciiTheme="majorHAnsi" w:hAnsiTheme="majorHAnsi" w:eastAsiaTheme="majorEastAsia" w:cstheme="majorBidi"/>
      <w:spacing w:val="-10"/>
      <w:kern w:val="28"/>
      <w:sz w:val="56"/>
      <w:szCs w:val="56"/>
      <w14:ligatures w14:val="standardContextual"/>
    </w:rPr>
  </w:style>
  <w:style w:type="character" w:styleId="TitleChar" w:customStyle="1">
    <w:name w:val="Title Char"/>
    <w:basedOn w:val="DefaultParagraphFont"/>
    <w:link w:val="Title"/>
    <w:uiPriority w:val="10"/>
    <w:rsid w:val="00860ED2"/>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860ED2"/>
    <w:pPr>
      <w:numPr>
        <w:ilvl w:val="1"/>
      </w:numPr>
      <w:spacing w:line="278" w:lineRule="auto"/>
    </w:pPr>
    <w:rPr>
      <w:rFonts w:eastAsiaTheme="majorEastAsia" w:cstheme="majorBidi"/>
      <w:color w:val="595959" w:themeColor="text1" w:themeTint="A6"/>
      <w:spacing w:val="15"/>
      <w:kern w:val="2"/>
      <w:sz w:val="28"/>
      <w:szCs w:val="28"/>
      <w14:ligatures w14:val="standardContextual"/>
    </w:rPr>
  </w:style>
  <w:style w:type="character" w:styleId="SubtitleChar" w:customStyle="1">
    <w:name w:val="Subtitle Char"/>
    <w:basedOn w:val="DefaultParagraphFont"/>
    <w:link w:val="Subtitle"/>
    <w:uiPriority w:val="11"/>
    <w:rsid w:val="00860ED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60ED2"/>
    <w:pPr>
      <w:spacing w:before="160" w:line="278" w:lineRule="auto"/>
      <w:jc w:val="center"/>
    </w:pPr>
    <w:rPr>
      <w:i/>
      <w:iCs/>
      <w:color w:val="404040" w:themeColor="text1" w:themeTint="BF"/>
      <w:kern w:val="2"/>
      <w:sz w:val="24"/>
      <w:szCs w:val="24"/>
      <w14:ligatures w14:val="standardContextual"/>
    </w:rPr>
  </w:style>
  <w:style w:type="character" w:styleId="QuoteChar" w:customStyle="1">
    <w:name w:val="Quote Char"/>
    <w:basedOn w:val="DefaultParagraphFont"/>
    <w:link w:val="Quote"/>
    <w:uiPriority w:val="29"/>
    <w:rsid w:val="00860ED2"/>
    <w:rPr>
      <w:i/>
      <w:iCs/>
      <w:color w:val="404040" w:themeColor="text1" w:themeTint="BF"/>
    </w:rPr>
  </w:style>
  <w:style w:type="paragraph" w:styleId="ListParagraph">
    <w:name w:val="List Paragraph"/>
    <w:basedOn w:val="Normal"/>
    <w:uiPriority w:val="34"/>
    <w:qFormat/>
    <w:rsid w:val="00860ED2"/>
    <w:pPr>
      <w:spacing w:line="278" w:lineRule="auto"/>
      <w:ind w:left="720"/>
      <w:contextualSpacing/>
    </w:pPr>
    <w:rPr>
      <w:kern w:val="2"/>
      <w:sz w:val="24"/>
      <w:szCs w:val="24"/>
      <w14:ligatures w14:val="standardContextual"/>
    </w:rPr>
  </w:style>
  <w:style w:type="character" w:styleId="IntenseEmphasis">
    <w:name w:val="Intense Emphasis"/>
    <w:basedOn w:val="DefaultParagraphFont"/>
    <w:uiPriority w:val="21"/>
    <w:qFormat/>
    <w:rsid w:val="00860ED2"/>
    <w:rPr>
      <w:i/>
      <w:iCs/>
      <w:color w:val="0F4761" w:themeColor="accent1" w:themeShade="BF"/>
    </w:rPr>
  </w:style>
  <w:style w:type="paragraph" w:styleId="IntenseQuote">
    <w:name w:val="Intense Quote"/>
    <w:basedOn w:val="Normal"/>
    <w:next w:val="Normal"/>
    <w:link w:val="IntenseQuoteChar"/>
    <w:uiPriority w:val="30"/>
    <w:qFormat/>
    <w:rsid w:val="00860ED2"/>
    <w:pPr>
      <w:pBdr>
        <w:top w:val="single" w:color="0F4761" w:themeColor="accent1" w:themeShade="BF" w:sz="4" w:space="10"/>
        <w:bottom w:val="single" w:color="0F4761" w:themeColor="accent1" w:themeShade="BF" w:sz="4" w:space="10"/>
      </w:pBdr>
      <w:spacing w:before="360" w:after="360" w:line="278" w:lineRule="auto"/>
      <w:ind w:left="864" w:right="864"/>
      <w:jc w:val="center"/>
    </w:pPr>
    <w:rPr>
      <w:i/>
      <w:iCs/>
      <w:color w:val="0F4761" w:themeColor="accent1" w:themeShade="BF"/>
      <w:kern w:val="2"/>
      <w:sz w:val="24"/>
      <w:szCs w:val="24"/>
      <w14:ligatures w14:val="standardContextual"/>
    </w:rPr>
  </w:style>
  <w:style w:type="character" w:styleId="IntenseQuoteChar" w:customStyle="1">
    <w:name w:val="Intense Quote Char"/>
    <w:basedOn w:val="DefaultParagraphFont"/>
    <w:link w:val="IntenseQuote"/>
    <w:uiPriority w:val="30"/>
    <w:rsid w:val="00860ED2"/>
    <w:rPr>
      <w:i/>
      <w:iCs/>
      <w:color w:val="0F4761" w:themeColor="accent1" w:themeShade="BF"/>
    </w:rPr>
  </w:style>
  <w:style w:type="character" w:styleId="IntenseReference">
    <w:name w:val="Intense Reference"/>
    <w:basedOn w:val="DefaultParagraphFont"/>
    <w:uiPriority w:val="32"/>
    <w:qFormat/>
    <w:rsid w:val="00860ED2"/>
    <w:rPr>
      <w:b/>
      <w:bCs/>
      <w:smallCaps/>
      <w:color w:val="0F4761" w:themeColor="accent1" w:themeShade="BF"/>
      <w:spacing w:val="5"/>
    </w:rPr>
  </w:style>
  <w:style w:type="paragraph" w:styleId="description" w:customStyle="1">
    <w:name w:val="description"/>
    <w:basedOn w:val="Normal"/>
    <w:rsid w:val="00860ED2"/>
    <w:pPr>
      <w:spacing w:before="100" w:beforeAutospacing="1" w:after="100" w:afterAutospacing="1" w:line="240" w:lineRule="auto"/>
    </w:pPr>
    <w:rPr>
      <w:rFonts w:ascii="Times New Roman" w:hAnsi="Times New Roman" w:eastAsia="Times New Roman" w:cs="Times New Roman"/>
      <w:sz w:val="24"/>
      <w:szCs w:val="24"/>
      <w:lang w:eastAsia="nb-NO"/>
    </w:rPr>
  </w:style>
  <w:style w:type="character" w:styleId="Hyperlink">
    <w:name w:val="Hyperlink"/>
    <w:basedOn w:val="DefaultParagraphFont"/>
    <w:uiPriority w:val="99"/>
    <w:semiHidden/>
    <w:unhideWhenUsed/>
    <w:rsid w:val="00D701AD"/>
    <w:rPr>
      <w:color w:val="467886" w:themeColor="hyperlink"/>
      <w:u w:val="single"/>
    </w:rPr>
  </w:style>
  <w:style w:type="paragraph" w:styleId="Header">
    <w:name w:val="header"/>
    <w:basedOn w:val="Normal"/>
    <w:link w:val="HeaderChar"/>
    <w:uiPriority w:val="99"/>
    <w:unhideWhenUsed/>
    <w:rsid w:val="00CC5480"/>
    <w:pPr>
      <w:tabs>
        <w:tab w:val="center" w:pos="4536"/>
        <w:tab w:val="right" w:pos="9072"/>
      </w:tabs>
      <w:spacing w:after="0" w:line="240" w:lineRule="auto"/>
    </w:pPr>
  </w:style>
  <w:style w:type="character" w:styleId="HeaderChar" w:customStyle="1">
    <w:name w:val="Header Char"/>
    <w:basedOn w:val="DefaultParagraphFont"/>
    <w:link w:val="Header"/>
    <w:uiPriority w:val="99"/>
    <w:rsid w:val="00CC5480"/>
    <w:rPr>
      <w:kern w:val="0"/>
      <w:sz w:val="22"/>
      <w:szCs w:val="22"/>
      <w14:ligatures w14:val="none"/>
    </w:rPr>
  </w:style>
  <w:style w:type="paragraph" w:styleId="Footer">
    <w:name w:val="footer"/>
    <w:basedOn w:val="Normal"/>
    <w:link w:val="FooterChar"/>
    <w:uiPriority w:val="99"/>
    <w:unhideWhenUsed/>
    <w:rsid w:val="00CC5480"/>
    <w:pPr>
      <w:tabs>
        <w:tab w:val="center" w:pos="4536"/>
        <w:tab w:val="right" w:pos="9072"/>
      </w:tabs>
      <w:spacing w:after="0" w:line="240" w:lineRule="auto"/>
    </w:pPr>
  </w:style>
  <w:style w:type="character" w:styleId="FooterChar" w:customStyle="1">
    <w:name w:val="Footer Char"/>
    <w:basedOn w:val="DefaultParagraphFont"/>
    <w:link w:val="Footer"/>
    <w:uiPriority w:val="99"/>
    <w:rsid w:val="00CC5480"/>
    <w:rPr>
      <w:kern w:val="0"/>
      <w:sz w:val="22"/>
      <w:szCs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1.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hyperlink" Target="http://www.Mercell.no" TargetMode="Externa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styles" Target="styles.xml" Id="rId5" /><Relationship Type="http://schemas.openxmlformats.org/officeDocument/2006/relationships/theme" Target="theme/theme1.xml" Id="rId15" /><Relationship Type="http://schemas.openxmlformats.org/officeDocument/2006/relationships/image" Target="media/image1.png"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fontTable" Target="fontTable.xml" Id="rId14" /><Relationship Type="http://schemas.openxmlformats.org/officeDocument/2006/relationships/hyperlink" Target="http://www.Mercell.no" TargetMode="External" Id="Rbe1b944368b147d6" /></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xmlns:thm15="http://schemas.microsoft.com/office/thememl/2012/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ArchivedBy xmlns="a18c900d-f9d1-485b-9c0a-df8b6ebbade5" xsi:nil="true"/>
    <ArchivedTo xmlns="a18c900d-f9d1-485b-9c0a-df8b6ebbade5">
      <Url xsi:nil="true"/>
      <Description xsi:nil="true"/>
    </ArchivedTo>
    <Archived xmlns="a18c900d-f9d1-485b-9c0a-df8b6ebbade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B480226946D32143B8AE625F0EE1B0AB" ma:contentTypeVersion="6" ma:contentTypeDescription="Opprett et nytt dokument." ma:contentTypeScope="" ma:versionID="3e87d8f7e00a11ddb8a5291efa0d45fa">
  <xsd:schema xmlns:xsd="http://www.w3.org/2001/XMLSchema" xmlns:xs="http://www.w3.org/2001/XMLSchema" xmlns:p="http://schemas.microsoft.com/office/2006/metadata/properties" xmlns:ns2="ffe54988-ed69-405b-b303-b5f80bf2c4c4" xmlns:ns3="a18c900d-f9d1-485b-9c0a-df8b6ebbade5" targetNamespace="http://schemas.microsoft.com/office/2006/metadata/properties" ma:root="true" ma:fieldsID="6e733bc45092d5027bb12e1bc80ca68f" ns2:_="" ns3:_="">
    <xsd:import namespace="ffe54988-ed69-405b-b303-b5f80bf2c4c4"/>
    <xsd:import namespace="a18c900d-f9d1-485b-9c0a-df8b6ebbade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3:Archived" minOccurs="0"/>
                <xsd:element ref="ns3:ArchivedBy" minOccurs="0"/>
                <xsd:element ref="ns3:ArchivedT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e54988-ed69-405b-b303-b5f80bf2c4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c900d-f9d1-485b-9c0a-df8b6ebbade5" elementFormDefault="qualified">
    <xsd:import namespace="http://schemas.microsoft.com/office/2006/documentManagement/types"/>
    <xsd:import namespace="http://schemas.microsoft.com/office/infopath/2007/PartnerControls"/>
    <xsd:element name="Archived" ma:index="11" nillable="true" ma:displayName="Arkivert" ma:format="DateTime" ma:internalName="Archived">
      <xsd:simpleType>
        <xsd:restriction base="dms:DateTime"/>
      </xsd:simpleType>
    </xsd:element>
    <xsd:element name="ArchivedBy" ma:index="12" nillable="true" ma:displayName="Arkivert av" ma:internalName="ArchivedBy">
      <xsd:simpleType>
        <xsd:restriction base="dms:Text"/>
      </xsd:simpleType>
    </xsd:element>
    <xsd:element name="ArchivedTo" ma:index="13" nillable="true" ma:displayName="Arkivert til sak" ma:format="Hyperlink" ma:internalName="ArchivedTo">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67F755-B7CC-450B-979B-84426C2C8C4B}">
  <ds:schemaRefs>
    <ds:schemaRef ds:uri="http://schemas.microsoft.com/office/2006/metadata/properties"/>
    <ds:schemaRef ds:uri="http://schemas.microsoft.com/office/infopath/2007/PartnerControls"/>
    <ds:schemaRef ds:uri="a18c900d-f9d1-485b-9c0a-df8b6ebbade5"/>
  </ds:schemaRefs>
</ds:datastoreItem>
</file>

<file path=customXml/itemProps2.xml><?xml version="1.0" encoding="utf-8"?>
<ds:datastoreItem xmlns:ds="http://schemas.openxmlformats.org/officeDocument/2006/customXml" ds:itemID="{8DE29DA8-E196-43E1-9C6D-305131F3469C}"/>
</file>

<file path=customXml/itemProps3.xml><?xml version="1.0" encoding="utf-8"?>
<ds:datastoreItem xmlns:ds="http://schemas.openxmlformats.org/officeDocument/2006/customXml" ds:itemID="{2C0E19B3-9DB1-4A6F-B66B-585C9D4B1788}">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Johannessen, Stine Louise</dc:creator>
  <cp:keywords/>
  <dc:description/>
  <cp:lastModifiedBy>Johannessen, Stine Louise</cp:lastModifiedBy>
  <cp:revision>123</cp:revision>
  <dcterms:created xsi:type="dcterms:W3CDTF">2026-04-17T04:06:00Z</dcterms:created>
  <dcterms:modified xsi:type="dcterms:W3CDTF">2026-05-11T08:54:21Z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0x010100B480226946D32143B8AE625F0EE1B0AB</vt:lpwstr>
  </property>
</Properties>
</file>